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04D0" w14:textId="08131CA3" w:rsidR="00B361F5" w:rsidRPr="006440DC" w:rsidRDefault="00DC77E2" w:rsidP="006440DC">
      <w:pPr>
        <w:pStyle w:val="Headingone"/>
        <w:spacing w:after="0"/>
        <w:rPr>
          <w:color w:val="9264AA"/>
        </w:rPr>
      </w:pPr>
      <w:r w:rsidRPr="006440DC">
        <w:rPr>
          <w:color w:val="9264AA"/>
        </w:rPr>
        <w:t xml:space="preserve">QUALITY </w:t>
      </w:r>
      <w:r w:rsidR="00465DEF">
        <w:rPr>
          <w:color w:val="9264AA"/>
        </w:rPr>
        <w:t>2024</w:t>
      </w:r>
    </w:p>
    <w:p w14:paraId="7C8E57C1" w14:textId="2D3DF974" w:rsidR="001178DB" w:rsidRPr="00545BE9" w:rsidRDefault="001178DB" w:rsidP="00545BE9">
      <w:pPr>
        <w:pStyle w:val="Sub-heading"/>
        <w:spacing w:after="0"/>
        <w:rPr>
          <w:rFonts w:cs="Arial"/>
        </w:rPr>
      </w:pPr>
      <w:r w:rsidRPr="00545BE9">
        <w:rPr>
          <w:rFonts w:cs="Arial"/>
        </w:rPr>
        <w:t>REPORT SHEET</w:t>
      </w:r>
      <w:r w:rsidR="00B361F5" w:rsidRPr="00545BE9">
        <w:rPr>
          <w:rFonts w:cs="Arial"/>
        </w:rPr>
        <w:t xml:space="preserve">: GOALS </w:t>
      </w:r>
      <w:r w:rsidR="00B80F28">
        <w:rPr>
          <w:rFonts w:cs="Arial"/>
        </w:rPr>
        <w:t>14</w:t>
      </w:r>
      <w:r w:rsidR="007615FF">
        <w:rPr>
          <w:rFonts w:cs="Arial"/>
        </w:rPr>
        <w:t xml:space="preserve"> </w:t>
      </w:r>
      <w:r w:rsidR="00B361F5" w:rsidRPr="00545BE9">
        <w:rPr>
          <w:rFonts w:cs="Arial"/>
        </w:rPr>
        <w:t xml:space="preserve">AND </w:t>
      </w:r>
      <w:r w:rsidR="00B80F28">
        <w:rPr>
          <w:rFonts w:cs="Arial"/>
        </w:rPr>
        <w:t>15</w:t>
      </w:r>
      <w:r w:rsidRPr="00545BE9">
        <w:rPr>
          <w:rFonts w:cs="Arial"/>
        </w:rPr>
        <w:t>:</w:t>
      </w:r>
      <w:r w:rsidR="00B361F5" w:rsidRPr="00545BE9">
        <w:rPr>
          <w:rFonts w:cs="Arial"/>
        </w:rPr>
        <w:t xml:space="preserve"> Diabetics with HbA1c</w:t>
      </w:r>
      <w:r w:rsidRPr="00545BE9">
        <w:rPr>
          <w:rFonts w:cs="Arial"/>
        </w:rPr>
        <w:t xml:space="preserve"> </w:t>
      </w:r>
    </w:p>
    <w:p w14:paraId="7BC99027" w14:textId="77777777" w:rsidR="001178DB" w:rsidRPr="00545BE9" w:rsidRDefault="001178DB" w:rsidP="001178DB">
      <w:pPr>
        <w:rPr>
          <w:rFonts w:ascii="Arial" w:hAnsi="Arial" w:cs="Arial"/>
          <w:b/>
          <w:sz w:val="20"/>
          <w:szCs w:val="20"/>
        </w:rPr>
      </w:pPr>
    </w:p>
    <w:p w14:paraId="7EAC30E9" w14:textId="77777777" w:rsidR="001178DB" w:rsidRPr="00545BE9" w:rsidRDefault="001178DB" w:rsidP="006440D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ind w:right="1027"/>
        <w:rPr>
          <w:rFonts w:ascii="Arial" w:hAnsi="Arial" w:cs="Arial"/>
          <w:b/>
          <w:bCs/>
          <w:sz w:val="20"/>
          <w:szCs w:val="20"/>
        </w:rPr>
      </w:pPr>
    </w:p>
    <w:p w14:paraId="2EDD4784" w14:textId="77777777" w:rsidR="001178DB" w:rsidRPr="00545BE9" w:rsidRDefault="001178DB" w:rsidP="006440D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ind w:right="1027"/>
        <w:rPr>
          <w:rFonts w:ascii="Arial" w:hAnsi="Arial" w:cs="Arial"/>
          <w:b/>
          <w:bCs/>
          <w:sz w:val="18"/>
          <w:szCs w:val="18"/>
        </w:rPr>
      </w:pPr>
      <w:r w:rsidRPr="00545BE9">
        <w:rPr>
          <w:rFonts w:ascii="Arial" w:hAnsi="Arial" w:cs="Arial"/>
          <w:b/>
          <w:bCs/>
          <w:sz w:val="18"/>
          <w:szCs w:val="18"/>
        </w:rPr>
        <w:t>Practice Name:</w:t>
      </w:r>
    </w:p>
    <w:p w14:paraId="7A0D69F1" w14:textId="77777777" w:rsidR="001178DB" w:rsidRPr="00545BE9" w:rsidRDefault="001178DB" w:rsidP="006440D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ind w:right="1027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FA63E54" w14:textId="77777777" w:rsidR="001178DB" w:rsidRPr="00545BE9" w:rsidRDefault="001178DB" w:rsidP="001178DB">
      <w:pPr>
        <w:rPr>
          <w:rFonts w:ascii="Arial" w:hAnsi="Arial" w:cs="Arial"/>
          <w:b/>
          <w:sz w:val="18"/>
          <w:szCs w:val="18"/>
          <w:u w:val="single"/>
        </w:rPr>
      </w:pPr>
    </w:p>
    <w:p w14:paraId="57B21F6A" w14:textId="3F82B9AD" w:rsidR="00475BBE" w:rsidRDefault="00475BBE" w:rsidP="00475BBE">
      <w:pPr>
        <w:rPr>
          <w:rFonts w:ascii="Arial" w:hAnsi="Arial" w:cs="Arial"/>
          <w:b/>
          <w:sz w:val="18"/>
          <w:szCs w:val="18"/>
        </w:rPr>
      </w:pPr>
      <w:r w:rsidRPr="00545BE9">
        <w:rPr>
          <w:rFonts w:ascii="Arial" w:hAnsi="Arial" w:cs="Arial"/>
          <w:b/>
          <w:sz w:val="18"/>
          <w:szCs w:val="18"/>
        </w:rPr>
        <w:t xml:space="preserve">Instructions for completion – </w:t>
      </w:r>
      <w:r w:rsidRPr="00792088">
        <w:rPr>
          <w:rFonts w:ascii="Arial" w:hAnsi="Arial" w:cs="Arial"/>
          <w:b/>
          <w:sz w:val="18"/>
          <w:szCs w:val="18"/>
        </w:rPr>
        <w:t>non-</w:t>
      </w:r>
      <w:r w:rsidR="00465DEF" w:rsidRPr="00792088">
        <w:rPr>
          <w:rFonts w:ascii="Arial" w:hAnsi="Arial" w:cs="Arial"/>
          <w:b/>
          <w:sz w:val="18"/>
          <w:szCs w:val="18"/>
        </w:rPr>
        <w:t>MedTech</w:t>
      </w:r>
      <w:r w:rsidRPr="00792088">
        <w:rPr>
          <w:rFonts w:ascii="Arial" w:hAnsi="Arial" w:cs="Arial"/>
          <w:b/>
          <w:sz w:val="18"/>
          <w:szCs w:val="18"/>
        </w:rPr>
        <w:t xml:space="preserve"> practices only need to complete:</w:t>
      </w:r>
    </w:p>
    <w:p w14:paraId="7B6B92DF" w14:textId="77777777" w:rsidR="009C4C84" w:rsidRPr="00545BE9" w:rsidRDefault="009C4C84" w:rsidP="00475BBE">
      <w:pPr>
        <w:rPr>
          <w:rFonts w:ascii="Arial" w:hAnsi="Arial" w:cs="Arial"/>
          <w:b/>
          <w:sz w:val="18"/>
          <w:szCs w:val="18"/>
        </w:rPr>
      </w:pPr>
    </w:p>
    <w:p w14:paraId="676C0BEF" w14:textId="3CD7D18D" w:rsidR="00404BAE" w:rsidRPr="00545BE9" w:rsidRDefault="00404BAE" w:rsidP="009C4C84">
      <w:pPr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545BE9">
        <w:rPr>
          <w:rFonts w:ascii="Arial" w:hAnsi="Arial" w:cs="Arial"/>
          <w:bCs/>
          <w:sz w:val="18"/>
          <w:szCs w:val="18"/>
        </w:rPr>
        <w:t>Write</w:t>
      </w:r>
      <w:r w:rsidR="00404F35">
        <w:rPr>
          <w:rFonts w:ascii="Arial" w:hAnsi="Arial" w:cs="Arial"/>
          <w:bCs/>
          <w:sz w:val="18"/>
          <w:szCs w:val="18"/>
        </w:rPr>
        <w:t xml:space="preserve"> </w:t>
      </w:r>
      <w:r w:rsidRPr="00545BE9">
        <w:rPr>
          <w:rFonts w:ascii="Arial" w:hAnsi="Arial" w:cs="Arial"/>
          <w:bCs/>
          <w:sz w:val="18"/>
          <w:szCs w:val="18"/>
        </w:rPr>
        <w:t>in</w:t>
      </w:r>
      <w:r w:rsidR="00465DEF">
        <w:rPr>
          <w:rFonts w:ascii="Arial" w:hAnsi="Arial" w:cs="Arial"/>
          <w:bCs/>
          <w:sz w:val="18"/>
          <w:szCs w:val="18"/>
        </w:rPr>
        <w:t xml:space="preserve"> </w:t>
      </w:r>
      <w:r w:rsidRPr="00545BE9">
        <w:rPr>
          <w:rFonts w:ascii="Arial" w:hAnsi="Arial" w:cs="Arial"/>
          <w:bCs/>
          <w:sz w:val="18"/>
          <w:szCs w:val="18"/>
        </w:rPr>
        <w:t>your results,</w:t>
      </w:r>
      <w:r w:rsidR="00C6780C">
        <w:rPr>
          <w:rFonts w:ascii="Arial" w:hAnsi="Arial" w:cs="Arial"/>
          <w:bCs/>
          <w:sz w:val="18"/>
          <w:szCs w:val="18"/>
        </w:rPr>
        <w:t xml:space="preserve"> </w:t>
      </w:r>
      <w:r w:rsidRPr="00545BE9">
        <w:rPr>
          <w:rFonts w:ascii="Arial" w:hAnsi="Arial" w:cs="Arial"/>
          <w:bCs/>
          <w:sz w:val="18"/>
          <w:szCs w:val="18"/>
        </w:rPr>
        <w:t xml:space="preserve">sign the </w:t>
      </w:r>
      <w:proofErr w:type="gramStart"/>
      <w:r w:rsidRPr="00545BE9">
        <w:rPr>
          <w:rFonts w:ascii="Arial" w:hAnsi="Arial" w:cs="Arial"/>
          <w:bCs/>
          <w:sz w:val="18"/>
          <w:szCs w:val="18"/>
        </w:rPr>
        <w:t>form</w:t>
      </w:r>
      <w:proofErr w:type="gramEnd"/>
      <w:r w:rsidRPr="00545BE9">
        <w:rPr>
          <w:rFonts w:ascii="Arial" w:hAnsi="Arial" w:cs="Arial"/>
          <w:bCs/>
          <w:sz w:val="18"/>
          <w:szCs w:val="18"/>
        </w:rPr>
        <w:t xml:space="preserve"> and photocopy the page.</w:t>
      </w:r>
      <w:r w:rsidR="00465DEF">
        <w:rPr>
          <w:rFonts w:ascii="Arial" w:hAnsi="Arial" w:cs="Arial"/>
          <w:bCs/>
          <w:sz w:val="18"/>
          <w:szCs w:val="18"/>
        </w:rPr>
        <w:t xml:space="preserve"> </w:t>
      </w:r>
      <w:r w:rsidRPr="00545BE9">
        <w:rPr>
          <w:rFonts w:ascii="Arial" w:hAnsi="Arial" w:cs="Arial"/>
          <w:bCs/>
          <w:sz w:val="18"/>
          <w:szCs w:val="18"/>
        </w:rPr>
        <w:t>S</w:t>
      </w:r>
      <w:r w:rsidRPr="00545BE9">
        <w:rPr>
          <w:rFonts w:ascii="Arial" w:hAnsi="Arial" w:cs="Arial"/>
          <w:sz w:val="18"/>
          <w:szCs w:val="18"/>
        </w:rPr>
        <w:t>ubmit via</w:t>
      </w:r>
      <w:r w:rsidR="00465DEF">
        <w:rPr>
          <w:rFonts w:ascii="Arial" w:hAnsi="Arial" w:cs="Arial"/>
          <w:sz w:val="18"/>
          <w:szCs w:val="18"/>
        </w:rPr>
        <w:t xml:space="preserve"> </w:t>
      </w:r>
      <w:r w:rsidRPr="00545BE9">
        <w:rPr>
          <w:rFonts w:ascii="Arial" w:hAnsi="Arial" w:cs="Arial"/>
          <w:sz w:val="18"/>
          <w:szCs w:val="18"/>
        </w:rPr>
        <w:t>email to MHN (</w:t>
      </w:r>
      <w:hyperlink r:id="rId10" w:history="1">
        <w:r w:rsidR="009C7DDA" w:rsidRPr="00531D58">
          <w:rPr>
            <w:rStyle w:val="Hyperlink"/>
            <w:rFonts w:ascii="Arial" w:hAnsi="Arial" w:cs="Arial"/>
            <w:sz w:val="18"/>
            <w:szCs w:val="18"/>
          </w:rPr>
          <w:t>quality.team@pinnacle.health.nz</w:t>
        </w:r>
      </w:hyperlink>
      <w:r w:rsidRPr="00545BE9">
        <w:rPr>
          <w:rFonts w:ascii="Arial" w:hAnsi="Arial" w:cs="Arial"/>
          <w:sz w:val="18"/>
          <w:szCs w:val="18"/>
        </w:rPr>
        <w:t xml:space="preserve">) </w:t>
      </w:r>
      <w:r w:rsidRPr="00545BE9">
        <w:rPr>
          <w:rFonts w:ascii="Arial" w:hAnsi="Arial" w:cs="Arial"/>
          <w:bCs/>
          <w:sz w:val="18"/>
          <w:szCs w:val="18"/>
        </w:rPr>
        <w:t xml:space="preserve">by the required date and keep the original as your </w:t>
      </w:r>
      <w:proofErr w:type="gramStart"/>
      <w:r w:rsidRPr="00545BE9">
        <w:rPr>
          <w:rFonts w:ascii="Arial" w:hAnsi="Arial" w:cs="Arial"/>
          <w:bCs/>
          <w:sz w:val="18"/>
          <w:szCs w:val="18"/>
        </w:rPr>
        <w:t>record</w:t>
      </w:r>
      <w:proofErr w:type="gramEnd"/>
    </w:p>
    <w:p w14:paraId="3712B547" w14:textId="77777777" w:rsidR="001178DB" w:rsidRPr="00545BE9" w:rsidRDefault="00404BAE" w:rsidP="00545BE9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45BE9">
        <w:rPr>
          <w:rFonts w:ascii="Arial" w:hAnsi="Arial" w:cs="Arial"/>
          <w:bCs/>
          <w:sz w:val="18"/>
          <w:szCs w:val="18"/>
        </w:rPr>
        <w:t xml:space="preserve">Please attach computer generated audit reports </w:t>
      </w:r>
      <w:r w:rsidRPr="00545BE9">
        <w:rPr>
          <w:rFonts w:ascii="Arial" w:hAnsi="Arial" w:cs="Arial"/>
          <w:b/>
          <w:bCs/>
          <w:sz w:val="18"/>
          <w:szCs w:val="18"/>
        </w:rPr>
        <w:t>but not</w:t>
      </w:r>
      <w:r w:rsidRPr="00545BE9">
        <w:rPr>
          <w:rFonts w:ascii="Arial" w:hAnsi="Arial" w:cs="Arial"/>
          <w:bCs/>
          <w:sz w:val="18"/>
          <w:szCs w:val="18"/>
        </w:rPr>
        <w:t xml:space="preserve"> reports which contain patient </w:t>
      </w:r>
      <w:proofErr w:type="gramStart"/>
      <w:r w:rsidRPr="00545BE9">
        <w:rPr>
          <w:rFonts w:ascii="Arial" w:hAnsi="Arial" w:cs="Arial"/>
          <w:bCs/>
          <w:sz w:val="18"/>
          <w:szCs w:val="18"/>
        </w:rPr>
        <w:t>names</w:t>
      </w:r>
      <w:proofErr w:type="gramEnd"/>
    </w:p>
    <w:p w14:paraId="63C13C62" w14:textId="6075D72D" w:rsidR="0022312F" w:rsidRDefault="0022312F" w:rsidP="00545BE9">
      <w:pPr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 w:rsidRPr="00545BE9">
        <w:rPr>
          <w:rFonts w:ascii="Arial" w:hAnsi="Arial" w:cs="Arial"/>
          <w:bCs/>
          <w:sz w:val="18"/>
          <w:szCs w:val="18"/>
        </w:rPr>
        <w:t xml:space="preserve">This data is required on the </w:t>
      </w:r>
      <w:r w:rsidR="00C621DB">
        <w:rPr>
          <w:rFonts w:ascii="Arial" w:hAnsi="Arial" w:cs="Arial"/>
          <w:bCs/>
          <w:sz w:val="18"/>
          <w:szCs w:val="18"/>
        </w:rPr>
        <w:t>3</w:t>
      </w:r>
      <w:r w:rsidR="00C621DB">
        <w:rPr>
          <w:rFonts w:ascii="Arial" w:hAnsi="Arial" w:cs="Arial"/>
          <w:bCs/>
          <w:sz w:val="18"/>
          <w:szCs w:val="18"/>
          <w:vertAlign w:val="superscript"/>
        </w:rPr>
        <w:t>rd</w:t>
      </w:r>
      <w:r w:rsidRPr="00545BE9">
        <w:rPr>
          <w:rFonts w:ascii="Arial" w:hAnsi="Arial" w:cs="Arial"/>
          <w:bCs/>
          <w:sz w:val="18"/>
          <w:szCs w:val="18"/>
        </w:rPr>
        <w:t xml:space="preserve"> of the month following quarters end</w:t>
      </w:r>
      <w:r w:rsidR="00465DEF">
        <w:rPr>
          <w:rFonts w:ascii="Arial" w:hAnsi="Arial" w:cs="Arial"/>
          <w:bCs/>
          <w:sz w:val="18"/>
          <w:szCs w:val="18"/>
        </w:rPr>
        <w:t>.</w:t>
      </w:r>
    </w:p>
    <w:p w14:paraId="1E8E9EFB" w14:textId="77777777" w:rsidR="00465DEF" w:rsidRPr="00545BE9" w:rsidRDefault="00465DEF" w:rsidP="00465DEF">
      <w:pPr>
        <w:ind w:left="72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0"/>
        <w:gridCol w:w="2550"/>
        <w:gridCol w:w="2550"/>
      </w:tblGrid>
      <w:tr w:rsidR="00404BAE" w:rsidRPr="00545BE9" w14:paraId="16769EAF" w14:textId="77777777" w:rsidTr="69F21B43">
        <w:trPr>
          <w:cantSplit/>
          <w:trHeight w:val="459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366268" w14:textId="7CA19F0E" w:rsidR="00404BAE" w:rsidRPr="00545BE9" w:rsidRDefault="00404BAE" w:rsidP="001E66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Goal </w:t>
            </w:r>
            <w:r w:rsidR="001E66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80F2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69EB59" w14:textId="77777777" w:rsidR="00404BAE" w:rsidRPr="00545BE9" w:rsidRDefault="00110066" w:rsidP="00110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70% of e</w:t>
            </w:r>
            <w:r w:rsidR="00404BA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nrolled coded diabetic patients </w:t>
            </w:r>
            <w:r w:rsidR="00D76A5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aged 15 years and over </w:t>
            </w:r>
            <w:r w:rsidR="00404BA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have HbA1c ≤ 64mmol/mol – total population</w:t>
            </w:r>
          </w:p>
        </w:tc>
      </w:tr>
      <w:tr w:rsidR="00404BAE" w:rsidRPr="00545BE9" w14:paraId="40DAEA5F" w14:textId="77777777" w:rsidTr="69F21B43">
        <w:trPr>
          <w:cantSplit/>
          <w:trHeight w:val="1207"/>
          <w:jc w:val="center"/>
        </w:trPr>
        <w:tc>
          <w:tcPr>
            <w:tcW w:w="1559" w:type="dxa"/>
            <w:shd w:val="clear" w:color="auto" w:fill="E6E6E6"/>
            <w:vAlign w:val="center"/>
          </w:tcPr>
          <w:p w14:paraId="5FB261E2" w14:textId="77777777" w:rsidR="00404BAE" w:rsidRPr="00545BE9" w:rsidRDefault="00404BAE" w:rsidP="00D072A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545BE9">
              <w:rPr>
                <w:rFonts w:ascii="Arial" w:hAnsi="Arial" w:cs="Arial"/>
                <w:b/>
                <w:sz w:val="18"/>
                <w:szCs w:val="18"/>
                <w:lang w:val="en-AU"/>
              </w:rPr>
              <w:t>Date</w:t>
            </w:r>
          </w:p>
        </w:tc>
        <w:tc>
          <w:tcPr>
            <w:tcW w:w="2550" w:type="dxa"/>
            <w:shd w:val="clear" w:color="auto" w:fill="E6E6E6"/>
            <w:vAlign w:val="center"/>
          </w:tcPr>
          <w:p w14:paraId="596211C9" w14:textId="77777777" w:rsidR="00404BAE" w:rsidRPr="00545BE9" w:rsidRDefault="00404BAE" w:rsidP="00B205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sz w:val="18"/>
                <w:szCs w:val="18"/>
                <w:lang w:val="en-GB"/>
              </w:rPr>
              <w:t>Numerator</w:t>
            </w:r>
            <w:r w:rsidRPr="00545BE9">
              <w:rPr>
                <w:rFonts w:ascii="Arial" w:hAnsi="Arial" w:cs="Arial"/>
                <w:sz w:val="18"/>
                <w:szCs w:val="18"/>
                <w:lang w:val="en-GB"/>
              </w:rPr>
              <w:t xml:space="preserve"> = </w:t>
            </w:r>
            <w:r w:rsidR="00D76A5E" w:rsidRPr="00545BE9">
              <w:rPr>
                <w:rFonts w:ascii="Arial" w:hAnsi="Arial" w:cs="Arial"/>
                <w:sz w:val="18"/>
                <w:szCs w:val="18"/>
              </w:rPr>
              <w:t xml:space="preserve">count of patients coded as diabetic (type 1 or type 2) aged 15+ and enrolled at the start of the reporting period whose most recent HbA1c is ≤ 64mmol/mol submitted </w:t>
            </w:r>
            <w:r w:rsidR="00B20502" w:rsidRPr="00545BE9">
              <w:rPr>
                <w:rFonts w:ascii="Arial" w:hAnsi="Arial" w:cs="Arial"/>
                <w:sz w:val="18"/>
                <w:szCs w:val="18"/>
              </w:rPr>
              <w:t>in the past twelve months</w:t>
            </w:r>
          </w:p>
        </w:tc>
        <w:tc>
          <w:tcPr>
            <w:tcW w:w="2550" w:type="dxa"/>
            <w:shd w:val="clear" w:color="auto" w:fill="E6E6E6"/>
            <w:vAlign w:val="center"/>
          </w:tcPr>
          <w:p w14:paraId="2251416F" w14:textId="77777777" w:rsidR="00404BAE" w:rsidRPr="00545BE9" w:rsidRDefault="00404BAE" w:rsidP="00D0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sz w:val="18"/>
                <w:szCs w:val="18"/>
              </w:rPr>
              <w:t>Denominator =</w:t>
            </w:r>
            <w:r w:rsidRPr="00545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A5E" w:rsidRPr="00545BE9">
              <w:rPr>
                <w:rFonts w:ascii="Arial" w:hAnsi="Arial" w:cs="Arial"/>
                <w:sz w:val="18"/>
                <w:szCs w:val="18"/>
              </w:rPr>
              <w:t>count of patients coded as diabetic (type 1 or type 2) aged 15+ and enrolled at the start of the reporting period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2480B01" w14:textId="77777777" w:rsidR="00404BAE" w:rsidRPr="00545BE9" w:rsidRDefault="00404BAE" w:rsidP="00D072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Achievement %age </w:t>
            </w:r>
            <w:r w:rsidRPr="00545BE9">
              <w:rPr>
                <w:rFonts w:ascii="Arial" w:hAnsi="Arial" w:cs="Arial"/>
                <w:bCs/>
                <w:sz w:val="18"/>
                <w:szCs w:val="18"/>
              </w:rPr>
              <w:t>= Numerator divided by denominator x 100</w:t>
            </w:r>
          </w:p>
        </w:tc>
      </w:tr>
      <w:tr w:rsidR="00D072A9" w:rsidRPr="00545BE9" w14:paraId="45CFC028" w14:textId="77777777" w:rsidTr="69F21B43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14:paraId="7CA5C748" w14:textId="1BF6C8E9" w:rsidR="00D072A9" w:rsidRPr="00545BE9" w:rsidRDefault="0B26D844" w:rsidP="7C97D261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C97D261">
              <w:rPr>
                <w:rFonts w:ascii="Arial" w:hAnsi="Arial" w:cs="Arial"/>
                <w:color w:val="000000" w:themeColor="text1"/>
                <w:sz w:val="18"/>
                <w:szCs w:val="18"/>
              </w:rPr>
              <w:t>30 June 2024</w:t>
            </w:r>
          </w:p>
          <w:p w14:paraId="295E2384" w14:textId="3648A0B0" w:rsidR="00D072A9" w:rsidRPr="00545BE9" w:rsidRDefault="00D072A9" w:rsidP="7C97D26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1B85531A" w14:textId="77777777" w:rsidR="00D072A9" w:rsidRPr="00545BE9" w:rsidRDefault="00D072A9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4D1BF3F" w14:textId="77777777" w:rsidR="00D072A9" w:rsidRPr="00545BE9" w:rsidRDefault="00D072A9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5DA2B392" w14:textId="77777777" w:rsidR="00D072A9" w:rsidRPr="00545BE9" w:rsidRDefault="00D072A9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4BAE" w:rsidRPr="00545BE9" w14:paraId="77D1AB74" w14:textId="77777777" w:rsidTr="69F21B43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14:paraId="4E0B8962" w14:textId="34294B15" w:rsidR="00404BAE" w:rsidRPr="00545BE9" w:rsidRDefault="00404BAE" w:rsidP="7C97D26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2BA2600D" w14:textId="77777777" w:rsidR="00404BAE" w:rsidRPr="00545BE9" w:rsidRDefault="00404BAE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F4B9856" w14:textId="77777777" w:rsidR="00404BAE" w:rsidRPr="00545BE9" w:rsidRDefault="00404BAE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621FC4E7" w14:textId="77777777" w:rsidR="00404BAE" w:rsidRPr="00545BE9" w:rsidRDefault="00404BAE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72A9" w:rsidRPr="00545BE9" w14:paraId="297BC421" w14:textId="77777777" w:rsidTr="69F21B43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14:paraId="41AB83AA" w14:textId="237DF56F" w:rsidR="00D072A9" w:rsidRPr="00545BE9" w:rsidRDefault="00D072A9" w:rsidP="7C97D26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6BE6FAC7" w14:textId="77777777" w:rsidR="00D072A9" w:rsidRPr="00545BE9" w:rsidRDefault="00D072A9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172FA553" w14:textId="77777777" w:rsidR="00D072A9" w:rsidRPr="00545BE9" w:rsidRDefault="00D072A9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19E60C8A" w14:textId="77777777" w:rsidR="00D072A9" w:rsidRPr="00545BE9" w:rsidRDefault="00D072A9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87D6EE5" w14:textId="7B75D17F" w:rsidR="69F21B43" w:rsidRDefault="69F21B43"/>
    <w:p w14:paraId="691099EA" w14:textId="77777777" w:rsidR="006440DC" w:rsidRDefault="006440DC" w:rsidP="003759BB">
      <w:pPr>
        <w:rPr>
          <w:rFonts w:ascii="Arial" w:hAnsi="Arial" w:cs="Arial"/>
          <w:b/>
          <w:bCs/>
          <w:sz w:val="18"/>
          <w:szCs w:val="18"/>
        </w:rPr>
        <w:sectPr w:rsidR="006440DC" w:rsidSect="007607EA">
          <w:headerReference w:type="default" r:id="rId11"/>
          <w:headerReference w:type="first" r:id="rId12"/>
          <w:pgSz w:w="11906" w:h="16838"/>
          <w:pgMar w:top="1662" w:right="1440" w:bottom="567" w:left="1440" w:header="709" w:footer="709" w:gutter="0"/>
          <w:cols w:space="708"/>
          <w:titlePg/>
          <w:docGrid w:linePitch="360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550"/>
        <w:gridCol w:w="2550"/>
        <w:gridCol w:w="2550"/>
      </w:tblGrid>
      <w:tr w:rsidR="00404BAE" w:rsidRPr="00545BE9" w14:paraId="2E850736" w14:textId="77777777" w:rsidTr="69F21B43">
        <w:trPr>
          <w:cantSplit/>
          <w:trHeight w:val="459"/>
          <w:jc w:val="center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DA383" w14:textId="62E60DD2" w:rsidR="00404BAE" w:rsidRPr="00545BE9" w:rsidRDefault="00404BAE" w:rsidP="001E66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Goal </w:t>
            </w:r>
            <w:r w:rsidR="001E664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B80F2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6BBF3" w14:textId="615B0CDE" w:rsidR="00404BAE" w:rsidRPr="00545BE9" w:rsidRDefault="00110066" w:rsidP="001100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70% of e</w:t>
            </w:r>
            <w:r w:rsidR="00404BA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nrolled coded diabetic patients who are </w:t>
            </w:r>
            <w:r w:rsidR="0133843A" w:rsidRPr="55FA00E1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Māori</w:t>
            </w:r>
            <w:r w:rsidR="00404BA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, Pacific peoples or other ethnicity living in quintile 5 areas </w:t>
            </w:r>
            <w:r w:rsidR="00D76A5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 xml:space="preserve">aged 15 years and over </w:t>
            </w:r>
            <w:r w:rsidR="00404BAE" w:rsidRPr="00545BE9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have HbA1c ≤ 64mmol/mol</w:t>
            </w:r>
          </w:p>
        </w:tc>
      </w:tr>
      <w:tr w:rsidR="00404BAE" w:rsidRPr="00545BE9" w14:paraId="628AE858" w14:textId="77777777" w:rsidTr="69F21B43">
        <w:trPr>
          <w:cantSplit/>
          <w:trHeight w:val="1207"/>
          <w:jc w:val="center"/>
        </w:trPr>
        <w:tc>
          <w:tcPr>
            <w:tcW w:w="1559" w:type="dxa"/>
            <w:shd w:val="clear" w:color="auto" w:fill="E6E6E6"/>
            <w:vAlign w:val="center"/>
          </w:tcPr>
          <w:p w14:paraId="4072635B" w14:textId="77777777" w:rsidR="00404BAE" w:rsidRPr="00545BE9" w:rsidRDefault="00404BAE" w:rsidP="00D072A9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545BE9">
              <w:rPr>
                <w:rFonts w:ascii="Arial" w:hAnsi="Arial" w:cs="Arial"/>
                <w:b/>
                <w:sz w:val="18"/>
                <w:szCs w:val="18"/>
                <w:lang w:val="en-AU"/>
              </w:rPr>
              <w:t>Date</w:t>
            </w:r>
          </w:p>
        </w:tc>
        <w:tc>
          <w:tcPr>
            <w:tcW w:w="2550" w:type="dxa"/>
            <w:shd w:val="clear" w:color="auto" w:fill="E6E6E6"/>
            <w:vAlign w:val="center"/>
          </w:tcPr>
          <w:p w14:paraId="7F5A717F" w14:textId="77777777" w:rsidR="00404BAE" w:rsidRPr="00545BE9" w:rsidRDefault="00404BAE" w:rsidP="00B205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sz w:val="18"/>
                <w:szCs w:val="18"/>
              </w:rPr>
              <w:t xml:space="preserve">Numerator = </w:t>
            </w:r>
            <w:r w:rsidR="00D76A5E" w:rsidRPr="00545BE9">
              <w:rPr>
                <w:rFonts w:ascii="Arial" w:hAnsi="Arial" w:cs="Arial"/>
                <w:sz w:val="18"/>
                <w:szCs w:val="18"/>
              </w:rPr>
              <w:t xml:space="preserve">count of patients who are Māori, Pacific peoples or other ethnicity living in quintile 5 areas, coded as diabetic (type 1 or type 2) aged 15+ and enrolled at the start of the reporting period whose most recent HbA1c is ≤ 64mmol/mol submitted </w:t>
            </w:r>
            <w:r w:rsidR="00B20502" w:rsidRPr="00545BE9">
              <w:rPr>
                <w:rFonts w:ascii="Arial" w:hAnsi="Arial" w:cs="Arial"/>
                <w:sz w:val="18"/>
                <w:szCs w:val="18"/>
              </w:rPr>
              <w:t>in the past twelve months</w:t>
            </w:r>
          </w:p>
        </w:tc>
        <w:tc>
          <w:tcPr>
            <w:tcW w:w="2550" w:type="dxa"/>
            <w:shd w:val="clear" w:color="auto" w:fill="E6E6E6"/>
            <w:vAlign w:val="center"/>
          </w:tcPr>
          <w:p w14:paraId="4BC1145D" w14:textId="77777777" w:rsidR="00404BAE" w:rsidRPr="00545BE9" w:rsidRDefault="00404BAE" w:rsidP="00D072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sz w:val="18"/>
                <w:szCs w:val="18"/>
              </w:rPr>
              <w:t>Denominator =</w:t>
            </w:r>
            <w:r w:rsidRPr="00545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A5E" w:rsidRPr="00545BE9">
              <w:rPr>
                <w:rFonts w:ascii="Arial" w:hAnsi="Arial" w:cs="Arial"/>
                <w:sz w:val="18"/>
                <w:szCs w:val="18"/>
              </w:rPr>
              <w:t>count of patients who are Māori, Pacific peoples or other ethnicity living in quintile 5 areas, coded as diabetic (type 1 or type 2) aged 15+ and enrolled at the start of the reporting period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9371E1C" w14:textId="77777777" w:rsidR="00404BAE" w:rsidRPr="00545BE9" w:rsidRDefault="00404BAE" w:rsidP="00D072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5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Achievement %age </w:t>
            </w:r>
            <w:r w:rsidRPr="00545BE9">
              <w:rPr>
                <w:rFonts w:ascii="Arial" w:hAnsi="Arial" w:cs="Arial"/>
                <w:bCs/>
                <w:sz w:val="18"/>
                <w:szCs w:val="18"/>
              </w:rPr>
              <w:t>= Numerator divided by denominator x 100</w:t>
            </w:r>
          </w:p>
        </w:tc>
      </w:tr>
      <w:tr w:rsidR="00110066" w:rsidRPr="00545BE9" w14:paraId="673A7ED9" w14:textId="77777777" w:rsidTr="69F21B43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14:paraId="5DF643E6" w14:textId="0D44C8C3" w:rsidR="00110066" w:rsidRPr="00545BE9" w:rsidRDefault="00110066" w:rsidP="5F57760A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4A99B3" w14:textId="0D44C8C3" w:rsidR="00110066" w:rsidRPr="00545BE9" w:rsidRDefault="17010A40" w:rsidP="5F57760A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5F57760A">
              <w:rPr>
                <w:rFonts w:ascii="Arial" w:hAnsi="Arial" w:cs="Arial"/>
                <w:color w:val="000000" w:themeColor="text1"/>
                <w:sz w:val="18"/>
                <w:szCs w:val="18"/>
              </w:rPr>
              <w:t>30 June 2024</w:t>
            </w:r>
          </w:p>
          <w:p w14:paraId="06005F73" w14:textId="0D44C8C3" w:rsidR="00110066" w:rsidRPr="00545BE9" w:rsidRDefault="00110066" w:rsidP="5F57760A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575A6C55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42FAE381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2DF6918C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0066" w:rsidRPr="00545BE9" w14:paraId="41474D04" w14:textId="77777777" w:rsidTr="69F21B43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14:paraId="4A21469D" w14:textId="16845221" w:rsidR="00110066" w:rsidRPr="00545BE9" w:rsidRDefault="00110066" w:rsidP="7C97D26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799ED192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5CDAB464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4D473EF6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0066" w:rsidRPr="00545BE9" w14:paraId="5891B07B" w14:textId="77777777" w:rsidTr="69F21B43">
        <w:trPr>
          <w:cantSplit/>
          <w:trHeight w:val="567"/>
          <w:jc w:val="center"/>
        </w:trPr>
        <w:tc>
          <w:tcPr>
            <w:tcW w:w="1559" w:type="dxa"/>
            <w:vAlign w:val="center"/>
          </w:tcPr>
          <w:p w14:paraId="676270A3" w14:textId="6539CAB9" w:rsidR="00110066" w:rsidRPr="00545BE9" w:rsidRDefault="00110066" w:rsidP="7C97D26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14:paraId="4688036B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AF7F06B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44CF1CD3" w14:textId="77777777" w:rsidR="00110066" w:rsidRPr="00545BE9" w:rsidRDefault="00110066" w:rsidP="00D072A9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2D5D871" w14:textId="517BA941" w:rsidR="69F21B43" w:rsidRDefault="69F21B43"/>
    <w:p w14:paraId="7593098F" w14:textId="77777777" w:rsidR="006440DC" w:rsidRDefault="006440DC" w:rsidP="006440DC">
      <w:pPr>
        <w:rPr>
          <w:rFonts w:ascii="Arial" w:hAnsi="Arial" w:cs="Arial"/>
          <w:b/>
          <w:sz w:val="19"/>
          <w:szCs w:val="19"/>
          <w:lang w:val="en-AU"/>
        </w:rPr>
      </w:pPr>
    </w:p>
    <w:p w14:paraId="24E29DE0" w14:textId="77777777" w:rsidR="006440DC" w:rsidRDefault="006440DC" w:rsidP="006440DC">
      <w:pPr>
        <w:rPr>
          <w:rFonts w:ascii="Arial" w:hAnsi="Arial" w:cs="Arial"/>
          <w:b/>
          <w:sz w:val="19"/>
          <w:szCs w:val="19"/>
          <w:lang w:val="en-AU"/>
        </w:rPr>
      </w:pPr>
      <w:r w:rsidRPr="00DA7374">
        <w:rPr>
          <w:rFonts w:ascii="Arial" w:hAnsi="Arial" w:cs="Arial"/>
          <w:b/>
          <w:sz w:val="19"/>
          <w:szCs w:val="19"/>
          <w:lang w:val="en-AU"/>
        </w:rPr>
        <w:t>Signature Authorised Practice Representative: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4627"/>
        <w:gridCol w:w="4627"/>
      </w:tblGrid>
      <w:tr w:rsidR="00D67CC7" w14:paraId="2A85C0CE" w14:textId="77777777" w:rsidTr="00D67CC7">
        <w:trPr>
          <w:trHeight w:val="646"/>
        </w:trPr>
        <w:tc>
          <w:tcPr>
            <w:tcW w:w="4627" w:type="dxa"/>
          </w:tcPr>
          <w:p w14:paraId="16FCE40D" w14:textId="77777777" w:rsidR="00D67CC7" w:rsidRDefault="00D67CC7" w:rsidP="006440DC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</w:p>
          <w:p w14:paraId="665C1202" w14:textId="19CA0CD5" w:rsidR="00D67CC7" w:rsidRDefault="00D67CC7" w:rsidP="006440DC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AU"/>
              </w:rPr>
              <w:t>Date</w:t>
            </w:r>
          </w:p>
        </w:tc>
        <w:tc>
          <w:tcPr>
            <w:tcW w:w="4627" w:type="dxa"/>
          </w:tcPr>
          <w:p w14:paraId="752BC086" w14:textId="77777777" w:rsidR="00D67CC7" w:rsidRDefault="00D67CC7" w:rsidP="006440DC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</w:p>
        </w:tc>
      </w:tr>
    </w:tbl>
    <w:p w14:paraId="0825AEFD" w14:textId="77777777" w:rsidR="00D67CC7" w:rsidRDefault="00D67CC7" w:rsidP="006440DC">
      <w:pPr>
        <w:rPr>
          <w:rFonts w:ascii="Arial" w:hAnsi="Arial" w:cs="Arial"/>
          <w:b/>
          <w:sz w:val="19"/>
          <w:szCs w:val="19"/>
          <w:lang w:val="en-AU"/>
        </w:rPr>
      </w:pPr>
    </w:p>
    <w:sectPr w:rsidR="00D67CC7" w:rsidSect="007607EA">
      <w:type w:val="continuous"/>
      <w:pgSz w:w="11906" w:h="16838"/>
      <w:pgMar w:top="1662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B96B" w14:textId="77777777" w:rsidR="007607EA" w:rsidRDefault="007607EA" w:rsidP="002C69E6">
      <w:r>
        <w:separator/>
      </w:r>
    </w:p>
  </w:endnote>
  <w:endnote w:type="continuationSeparator" w:id="0">
    <w:p w14:paraId="1989F384" w14:textId="77777777" w:rsidR="007607EA" w:rsidRDefault="007607EA" w:rsidP="002C69E6">
      <w:r>
        <w:continuationSeparator/>
      </w:r>
    </w:p>
  </w:endnote>
  <w:endnote w:type="continuationNotice" w:id="1">
    <w:p w14:paraId="43878ED0" w14:textId="77777777" w:rsidR="009F0B20" w:rsidRDefault="009F0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7C80" w14:textId="77777777" w:rsidR="007607EA" w:rsidRDefault="007607EA" w:rsidP="002C69E6">
      <w:r>
        <w:separator/>
      </w:r>
    </w:p>
  </w:footnote>
  <w:footnote w:type="continuationSeparator" w:id="0">
    <w:p w14:paraId="2B9C1F85" w14:textId="77777777" w:rsidR="007607EA" w:rsidRDefault="007607EA" w:rsidP="002C69E6">
      <w:r>
        <w:continuationSeparator/>
      </w:r>
    </w:p>
  </w:footnote>
  <w:footnote w:type="continuationNotice" w:id="1">
    <w:p w14:paraId="47C4A192" w14:textId="77777777" w:rsidR="009F0B20" w:rsidRDefault="009F0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9C18" w14:textId="77777777" w:rsidR="00B361F5" w:rsidRDefault="00B361F5" w:rsidP="003F630A">
    <w:pPr>
      <w:pStyle w:val="Header"/>
      <w:tabs>
        <w:tab w:val="right" w:pos="9639"/>
      </w:tabs>
      <w:ind w:left="-567"/>
    </w:pPr>
    <w:r>
      <w:tab/>
    </w:r>
    <w:r>
      <w:tab/>
    </w:r>
  </w:p>
  <w:p w14:paraId="663C3183" w14:textId="77777777" w:rsidR="00B361F5" w:rsidRDefault="00B3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C47E" w14:textId="77777777" w:rsidR="00C940DB" w:rsidRDefault="00236637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4AB762B8" wp14:editId="78531B49">
          <wp:simplePos x="0" y="0"/>
          <wp:positionH relativeFrom="margin">
            <wp:posOffset>4226560</wp:posOffset>
          </wp:positionH>
          <wp:positionV relativeFrom="margin">
            <wp:posOffset>-575310</wp:posOffset>
          </wp:positionV>
          <wp:extent cx="2189185" cy="575616"/>
          <wp:effectExtent l="0" t="0" r="1905" b="0"/>
          <wp:wrapSquare wrapText="bothSides"/>
          <wp:docPr id="9" name="Picture 9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85" cy="57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69.75pt" o:bullet="t">
        <v:imagedata r:id="rId1" o:title=""/>
      </v:shape>
    </w:pict>
  </w:numPicBullet>
  <w:abstractNum w:abstractNumId="0" w15:restartNumberingAfterBreak="0">
    <w:nsid w:val="07F85599"/>
    <w:multiLevelType w:val="hybridMultilevel"/>
    <w:tmpl w:val="4260C732"/>
    <w:lvl w:ilvl="0" w:tplc="7ECCF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0FB"/>
    <w:multiLevelType w:val="hybridMultilevel"/>
    <w:tmpl w:val="48A432A6"/>
    <w:lvl w:ilvl="0" w:tplc="5CCA2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48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21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43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65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00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E42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7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C9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BC58A6"/>
    <w:multiLevelType w:val="hybridMultilevel"/>
    <w:tmpl w:val="44B2ADBC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C7C71"/>
    <w:multiLevelType w:val="hybridMultilevel"/>
    <w:tmpl w:val="8E90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A19AE"/>
    <w:multiLevelType w:val="hybridMultilevel"/>
    <w:tmpl w:val="80DC107A"/>
    <w:lvl w:ilvl="0" w:tplc="57D631D0">
      <w:start w:val="1"/>
      <w:numFmt w:val="bullet"/>
      <w:lvlText w:val=""/>
      <w:lvlPicBulletId w:val="0"/>
      <w:lvlJc w:val="left"/>
      <w:pPr>
        <w:tabs>
          <w:tab w:val="num" w:pos="620"/>
        </w:tabs>
        <w:ind w:left="6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2" w:tplc="0884286C" w:tentative="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AFC0EEB6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5" w:tplc="574C94B6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6" w:tplc="B54A7D20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C69E0DD2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8" w:tplc="B21A3A54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</w:abstractNum>
  <w:abstractNum w:abstractNumId="5" w15:restartNumberingAfterBreak="0">
    <w:nsid w:val="7C9C4086"/>
    <w:multiLevelType w:val="hybridMultilevel"/>
    <w:tmpl w:val="6D105F7E"/>
    <w:lvl w:ilvl="0" w:tplc="1AE673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3254091">
    <w:abstractNumId w:val="4"/>
  </w:num>
  <w:num w:numId="2" w16cid:durableId="541750960">
    <w:abstractNumId w:val="1"/>
  </w:num>
  <w:num w:numId="3" w16cid:durableId="186409098">
    <w:abstractNumId w:val="3"/>
  </w:num>
  <w:num w:numId="4" w16cid:durableId="1563786998">
    <w:abstractNumId w:val="5"/>
  </w:num>
  <w:num w:numId="5" w16cid:durableId="549338978">
    <w:abstractNumId w:val="2"/>
  </w:num>
  <w:num w:numId="6" w16cid:durableId="9497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E6"/>
    <w:rsid w:val="0006762A"/>
    <w:rsid w:val="0008156C"/>
    <w:rsid w:val="000E7133"/>
    <w:rsid w:val="00110066"/>
    <w:rsid w:val="001178DB"/>
    <w:rsid w:val="001379BF"/>
    <w:rsid w:val="00160833"/>
    <w:rsid w:val="001A286B"/>
    <w:rsid w:val="001A31FC"/>
    <w:rsid w:val="001B3F32"/>
    <w:rsid w:val="001E49C2"/>
    <w:rsid w:val="001E6641"/>
    <w:rsid w:val="001F714C"/>
    <w:rsid w:val="0022312F"/>
    <w:rsid w:val="00224D9B"/>
    <w:rsid w:val="00236637"/>
    <w:rsid w:val="002804B7"/>
    <w:rsid w:val="002C69E6"/>
    <w:rsid w:val="002F76B9"/>
    <w:rsid w:val="00303875"/>
    <w:rsid w:val="003048B9"/>
    <w:rsid w:val="003759BB"/>
    <w:rsid w:val="00380C33"/>
    <w:rsid w:val="003B0CBB"/>
    <w:rsid w:val="003F630A"/>
    <w:rsid w:val="00404BAE"/>
    <w:rsid w:val="00404F35"/>
    <w:rsid w:val="004438C5"/>
    <w:rsid w:val="00453B84"/>
    <w:rsid w:val="0046432E"/>
    <w:rsid w:val="00465DEF"/>
    <w:rsid w:val="00475BBE"/>
    <w:rsid w:val="005133B8"/>
    <w:rsid w:val="005450D0"/>
    <w:rsid w:val="00545BE9"/>
    <w:rsid w:val="00606B88"/>
    <w:rsid w:val="00625E95"/>
    <w:rsid w:val="006440DC"/>
    <w:rsid w:val="00693C5C"/>
    <w:rsid w:val="007607EA"/>
    <w:rsid w:val="007615FF"/>
    <w:rsid w:val="00792088"/>
    <w:rsid w:val="007A5827"/>
    <w:rsid w:val="00850F1B"/>
    <w:rsid w:val="00875733"/>
    <w:rsid w:val="008830AB"/>
    <w:rsid w:val="00891335"/>
    <w:rsid w:val="009507AB"/>
    <w:rsid w:val="009B5E13"/>
    <w:rsid w:val="009C4C84"/>
    <w:rsid w:val="009C7DDA"/>
    <w:rsid w:val="009D3295"/>
    <w:rsid w:val="009F0B20"/>
    <w:rsid w:val="00B0262B"/>
    <w:rsid w:val="00B05BCE"/>
    <w:rsid w:val="00B140C1"/>
    <w:rsid w:val="00B20502"/>
    <w:rsid w:val="00B306E6"/>
    <w:rsid w:val="00B361F5"/>
    <w:rsid w:val="00B80F28"/>
    <w:rsid w:val="00B861A0"/>
    <w:rsid w:val="00BE156F"/>
    <w:rsid w:val="00C621DB"/>
    <w:rsid w:val="00C6780C"/>
    <w:rsid w:val="00C940DB"/>
    <w:rsid w:val="00D072A9"/>
    <w:rsid w:val="00D12367"/>
    <w:rsid w:val="00D67CC7"/>
    <w:rsid w:val="00D76A5E"/>
    <w:rsid w:val="00DC77E2"/>
    <w:rsid w:val="00EA667D"/>
    <w:rsid w:val="00EB01F8"/>
    <w:rsid w:val="00ED376A"/>
    <w:rsid w:val="00EE479D"/>
    <w:rsid w:val="00F52A5E"/>
    <w:rsid w:val="0133843A"/>
    <w:rsid w:val="0B26D844"/>
    <w:rsid w:val="17010A40"/>
    <w:rsid w:val="1A95BD87"/>
    <w:rsid w:val="3FB8EA00"/>
    <w:rsid w:val="52921B5F"/>
    <w:rsid w:val="55FA00E1"/>
    <w:rsid w:val="5E8D3A3C"/>
    <w:rsid w:val="5F57760A"/>
    <w:rsid w:val="69F21B43"/>
    <w:rsid w:val="75CF4AB6"/>
    <w:rsid w:val="7C97D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828BF48"/>
  <w15:docId w15:val="{9B2BBE88-632F-4352-9A86-63577E6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D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9E6"/>
  </w:style>
  <w:style w:type="paragraph" w:styleId="Footer">
    <w:name w:val="footer"/>
    <w:basedOn w:val="Normal"/>
    <w:link w:val="FooterChar"/>
    <w:uiPriority w:val="99"/>
    <w:unhideWhenUsed/>
    <w:rsid w:val="002C6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9E6"/>
  </w:style>
  <w:style w:type="paragraph" w:styleId="BalloonText">
    <w:name w:val="Balloon Text"/>
    <w:basedOn w:val="Normal"/>
    <w:link w:val="BalloonTextChar"/>
    <w:uiPriority w:val="99"/>
    <w:semiHidden/>
    <w:unhideWhenUsed/>
    <w:rsid w:val="002C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BAE"/>
    <w:rPr>
      <w:color w:val="0000FF"/>
      <w:u w:val="single"/>
    </w:rPr>
  </w:style>
  <w:style w:type="paragraph" w:customStyle="1" w:styleId="Headingone">
    <w:name w:val="Heading one"/>
    <w:basedOn w:val="Normal"/>
    <w:link w:val="HeadingoneChar"/>
    <w:qFormat/>
    <w:rsid w:val="00545BE9"/>
    <w:pPr>
      <w:spacing w:after="200" w:line="276" w:lineRule="auto"/>
    </w:pPr>
    <w:rPr>
      <w:rFonts w:ascii="Arial" w:eastAsiaTheme="minorHAnsi" w:hAnsi="Arial" w:cstheme="minorBidi"/>
      <w:b/>
      <w:color w:val="6A2C91"/>
      <w:sz w:val="36"/>
      <w:szCs w:val="32"/>
    </w:rPr>
  </w:style>
  <w:style w:type="paragraph" w:customStyle="1" w:styleId="Sub-heading">
    <w:name w:val="Sub-heading"/>
    <w:basedOn w:val="Normal"/>
    <w:link w:val="Sub-headingChar"/>
    <w:qFormat/>
    <w:rsid w:val="00545BE9"/>
    <w:pPr>
      <w:spacing w:after="200" w:line="276" w:lineRule="auto"/>
    </w:pPr>
    <w:rPr>
      <w:rFonts w:ascii="Arial" w:eastAsiaTheme="minorHAnsi" w:hAnsi="Arial" w:cstheme="minorBidi"/>
      <w:b/>
      <w:color w:val="0070B9"/>
      <w:sz w:val="28"/>
      <w:szCs w:val="28"/>
    </w:rPr>
  </w:style>
  <w:style w:type="character" w:customStyle="1" w:styleId="HeadingoneChar">
    <w:name w:val="Heading one Char"/>
    <w:basedOn w:val="DefaultParagraphFont"/>
    <w:link w:val="Headingone"/>
    <w:rsid w:val="00545BE9"/>
    <w:rPr>
      <w:rFonts w:ascii="Arial" w:eastAsiaTheme="minorHAnsi" w:hAnsi="Arial" w:cstheme="minorBidi"/>
      <w:b/>
      <w:color w:val="6A2C91"/>
      <w:sz w:val="36"/>
      <w:szCs w:val="32"/>
      <w:lang w:eastAsia="en-US"/>
    </w:rPr>
  </w:style>
  <w:style w:type="character" w:customStyle="1" w:styleId="Sub-headingChar">
    <w:name w:val="Sub-heading Char"/>
    <w:basedOn w:val="DefaultParagraphFont"/>
    <w:link w:val="Sub-heading"/>
    <w:rsid w:val="00545BE9"/>
    <w:rPr>
      <w:rFonts w:ascii="Arial" w:eastAsiaTheme="minorHAnsi" w:hAnsi="Arial" w:cstheme="minorBidi"/>
      <w:b/>
      <w:color w:val="0070B9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64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quality.team@pinnacle.health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3880E10AA28439831629A1F21AC21" ma:contentTypeVersion="12" ma:contentTypeDescription="Create a new document." ma:contentTypeScope="" ma:versionID="7500e49dc1459c5a6155fa67edefdd6b">
  <xsd:schema xmlns:xsd="http://www.w3.org/2001/XMLSchema" xmlns:xs="http://www.w3.org/2001/XMLSchema" xmlns:p="http://schemas.microsoft.com/office/2006/metadata/properties" xmlns:ns2="70eb2b28-ad2e-42b1-aed3-3c537010a0ff" xmlns:ns3="2e139df9-b557-4f17-8b24-03a67f1b1e85" targetNamespace="http://schemas.microsoft.com/office/2006/metadata/properties" ma:root="true" ma:fieldsID="bd12d5e8cea70a7ce684a7c3160549ba" ns2:_="" ns3:_="">
    <xsd:import namespace="70eb2b28-ad2e-42b1-aed3-3c537010a0ff"/>
    <xsd:import namespace="2e139df9-b557-4f17-8b24-03a67f1b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b2b28-ad2e-42b1-aed3-3c537010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9df9-b557-4f17-8b24-03a67f1b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4dc2177-942a-4fa1-8420-d9f4d372a4d8}" ma:internalName="TaxCatchAll" ma:showField="CatchAllData" ma:web="2e139df9-b557-4f17-8b24-03a67f1b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39df9-b557-4f17-8b24-03a67f1b1e85">
      <UserInfo>
        <DisplayName/>
        <AccountId xsi:nil="true"/>
        <AccountType/>
      </UserInfo>
    </SharedWithUsers>
    <lcf76f155ced4ddcb4097134ff3c332f xmlns="70eb2b28-ad2e-42b1-aed3-3c537010a0ff">
      <Terms xmlns="http://schemas.microsoft.com/office/infopath/2007/PartnerControls"/>
    </lcf76f155ced4ddcb4097134ff3c332f>
    <TaxCatchAll xmlns="2e139df9-b557-4f17-8b24-03a67f1b1e85" xsi:nil="true"/>
  </documentManagement>
</p:properties>
</file>

<file path=customXml/itemProps1.xml><?xml version="1.0" encoding="utf-8"?>
<ds:datastoreItem xmlns:ds="http://schemas.openxmlformats.org/officeDocument/2006/customXml" ds:itemID="{E8A656A1-583A-41EC-9D1A-10DD4B47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b2b28-ad2e-42b1-aed3-3c537010a0ff"/>
    <ds:schemaRef ds:uri="2e139df9-b557-4f17-8b24-03a67f1b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6DA53-A428-4138-A076-F3BE61B23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24D36-BEE2-42D9-9CCE-937255CCE52C}">
  <ds:schemaRefs>
    <ds:schemaRef ds:uri="70eb2b28-ad2e-42b1-aed3-3c537010a0f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2e139df9-b557-4f17-8b24-03a67f1b1e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>Pinnacle Group Ltd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admin_blacka</dc:creator>
  <cp:keywords/>
  <dc:description/>
  <cp:lastModifiedBy>Samrithy Yean</cp:lastModifiedBy>
  <cp:revision>14</cp:revision>
  <cp:lastPrinted>2016-06-30T03:26:00Z</cp:lastPrinted>
  <dcterms:created xsi:type="dcterms:W3CDTF">2020-06-30T20:29:00Z</dcterms:created>
  <dcterms:modified xsi:type="dcterms:W3CDTF">2024-05-16T04:01:00Z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0x010100C313880E10AA28439831629A1F21AC21</vt:lpwstr>
  </property>
  <property fmtid="{D5CDD505-2E9C-101B-9397-08002B2CF9AE}" pid="3" name="Order">
    <vt:r8>1576000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